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E17486" w14:textId="77777777" w:rsidR="009A011D" w:rsidRDefault="009A011D" w:rsidP="009046A0">
      <w:pPr>
        <w:tabs>
          <w:tab w:val="left" w:pos="7470"/>
        </w:tabs>
        <w:spacing w:after="0"/>
        <w:rPr>
          <w:b/>
          <w:bCs/>
          <w:color w:val="002060"/>
        </w:rPr>
      </w:pPr>
    </w:p>
    <w:p w14:paraId="4C105BDF" w14:textId="15781A2C" w:rsidR="00AC2B77" w:rsidRDefault="00046EB5" w:rsidP="001E7F09">
      <w:pPr>
        <w:tabs>
          <w:tab w:val="left" w:pos="7470"/>
        </w:tabs>
        <w:spacing w:after="0"/>
        <w:jc w:val="center"/>
        <w:rPr>
          <w:b/>
          <w:bCs/>
          <w:color w:val="002060"/>
        </w:rPr>
      </w:pPr>
      <w:r>
        <w:rPr>
          <w:noProof/>
        </w:rPr>
        <w:drawing>
          <wp:inline distT="0" distB="0" distL="0" distR="0" wp14:anchorId="3B90CBD9" wp14:editId="224CE2FB">
            <wp:extent cx="3314700" cy="2162175"/>
            <wp:effectExtent l="19050" t="19050" r="19050" b="285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314700" cy="2162175"/>
                    </a:xfrm>
                    <a:prstGeom prst="rect">
                      <a:avLst/>
                    </a:prstGeom>
                    <a:noFill/>
                    <a:ln w="9525" cap="flat" cmpd="sng" algn="ctr">
                      <a:solidFill>
                        <a:srgbClr val="002060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</pic:spPr>
                </pic:pic>
              </a:graphicData>
            </a:graphic>
          </wp:inline>
        </w:drawing>
      </w:r>
    </w:p>
    <w:p w14:paraId="02D74F11" w14:textId="77777777" w:rsidR="00BF15C0" w:rsidRDefault="00BF15C0" w:rsidP="001E7F09">
      <w:pPr>
        <w:tabs>
          <w:tab w:val="left" w:pos="7470"/>
        </w:tabs>
        <w:spacing w:after="0"/>
        <w:jc w:val="center"/>
        <w:rPr>
          <w:b/>
          <w:bCs/>
          <w:color w:val="002060"/>
        </w:rPr>
      </w:pPr>
    </w:p>
    <w:p w14:paraId="4F25D5E5" w14:textId="2ACB6D24" w:rsidR="000910A6" w:rsidRPr="00CD7506" w:rsidRDefault="00E6610C" w:rsidP="00123961">
      <w:pPr>
        <w:tabs>
          <w:tab w:val="left" w:pos="7470"/>
        </w:tabs>
        <w:spacing w:after="0"/>
      </w:pPr>
      <w:r>
        <w:rPr>
          <w:b/>
          <w:bCs/>
          <w:color w:val="002060"/>
        </w:rPr>
        <w:t>VALVE APPLICATION &amp; FUNCTION</w:t>
      </w:r>
    </w:p>
    <w:p w14:paraId="25DD980F" w14:textId="77777777" w:rsidR="001E51CA" w:rsidRDefault="001E51CA" w:rsidP="00164752">
      <w:pPr>
        <w:pStyle w:val="ListParagraph"/>
        <w:numPr>
          <w:ilvl w:val="0"/>
          <w:numId w:val="10"/>
        </w:numPr>
        <w:tabs>
          <w:tab w:val="left" w:pos="7470"/>
        </w:tabs>
        <w:ind w:left="180" w:hanging="180"/>
        <w:jc w:val="both"/>
      </w:pPr>
      <w:r>
        <w:t>Helps prevent crash landings &amp; cylinder bounce</w:t>
      </w:r>
    </w:p>
    <w:p w14:paraId="411F2C47" w14:textId="77777777" w:rsidR="001E51CA" w:rsidRDefault="001E51CA" w:rsidP="00164752">
      <w:pPr>
        <w:pStyle w:val="ListParagraph"/>
        <w:numPr>
          <w:ilvl w:val="0"/>
          <w:numId w:val="10"/>
        </w:numPr>
        <w:tabs>
          <w:tab w:val="left" w:pos="7470"/>
        </w:tabs>
        <w:ind w:left="180" w:hanging="180"/>
        <w:jc w:val="both"/>
      </w:pPr>
      <w:r>
        <w:t>Slow down how quickly the valve exhausts</w:t>
      </w:r>
    </w:p>
    <w:p w14:paraId="63F26C71" w14:textId="77777777" w:rsidR="001E51CA" w:rsidRDefault="001E51CA" w:rsidP="00164752">
      <w:pPr>
        <w:pStyle w:val="ListParagraph"/>
        <w:numPr>
          <w:ilvl w:val="0"/>
          <w:numId w:val="10"/>
        </w:numPr>
        <w:tabs>
          <w:tab w:val="left" w:pos="7470"/>
        </w:tabs>
        <w:ind w:left="180" w:hanging="180"/>
        <w:jc w:val="both"/>
      </w:pPr>
      <w:r>
        <w:t>Less expensive than a separate needle valve, but doesn’t allow for fine adjustment</w:t>
      </w:r>
    </w:p>
    <w:p w14:paraId="66372448" w14:textId="77777777" w:rsidR="001E51CA" w:rsidRDefault="001E51CA" w:rsidP="00164752">
      <w:pPr>
        <w:pStyle w:val="ListParagraph"/>
        <w:numPr>
          <w:ilvl w:val="0"/>
          <w:numId w:val="10"/>
        </w:numPr>
        <w:tabs>
          <w:tab w:val="left" w:pos="7470"/>
        </w:tabs>
        <w:ind w:left="180" w:hanging="180"/>
        <w:jc w:val="both"/>
      </w:pPr>
      <w:r>
        <w:t>Compact package, simple piping</w:t>
      </w:r>
    </w:p>
    <w:p w14:paraId="6C77DA4F" w14:textId="77777777" w:rsidR="001E51CA" w:rsidRDefault="001E51CA" w:rsidP="001E51CA">
      <w:pPr>
        <w:pStyle w:val="ListParagraph"/>
        <w:numPr>
          <w:ilvl w:val="0"/>
          <w:numId w:val="10"/>
        </w:numPr>
        <w:tabs>
          <w:tab w:val="left" w:pos="7470"/>
        </w:tabs>
        <w:ind w:left="180" w:hanging="180"/>
        <w:jc w:val="both"/>
      </w:pPr>
      <w:r>
        <w:t xml:space="preserve">Ideal for large cylinders, where a slight restriction on exhaust speed is </w:t>
      </w:r>
      <w:proofErr w:type="gramStart"/>
      <w:r>
        <w:t>all</w:t>
      </w:r>
      <w:proofErr w:type="gramEnd"/>
      <w:r>
        <w:t xml:space="preserve"> you need </w:t>
      </w:r>
    </w:p>
    <w:tbl>
      <w:tblPr>
        <w:tblStyle w:val="TableGrid"/>
        <w:tblW w:w="0" w:type="auto"/>
        <w:jc w:val="center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84"/>
        <w:gridCol w:w="3168"/>
      </w:tblGrid>
      <w:tr w:rsidR="00076ADA" w14:paraId="19ADEE87" w14:textId="77777777" w:rsidTr="00123961">
        <w:trPr>
          <w:jc w:val="center"/>
        </w:trPr>
        <w:tc>
          <w:tcPr>
            <w:tcW w:w="4752" w:type="dxa"/>
            <w:gridSpan w:val="2"/>
            <w:shd w:val="clear" w:color="auto" w:fill="002060"/>
          </w:tcPr>
          <w:p w14:paraId="2B16830A" w14:textId="2B982896" w:rsidR="00076ADA" w:rsidRPr="00A324A5" w:rsidRDefault="00076ADA" w:rsidP="00123961">
            <w:pPr>
              <w:jc w:val="center"/>
              <w:rPr>
                <w:b/>
                <w:bCs/>
                <w:color w:val="FFFFFF" w:themeColor="background1"/>
              </w:rPr>
            </w:pPr>
            <w:r w:rsidRPr="00A324A5">
              <w:rPr>
                <w:b/>
                <w:bCs/>
                <w:color w:val="FFFFFF" w:themeColor="background1"/>
              </w:rPr>
              <w:t>T</w:t>
            </w:r>
            <w:r w:rsidR="008042F3">
              <w:rPr>
                <w:b/>
                <w:bCs/>
                <w:color w:val="FFFFFF" w:themeColor="background1"/>
              </w:rPr>
              <w:t>ECHNICAL DATA</w:t>
            </w:r>
          </w:p>
        </w:tc>
      </w:tr>
      <w:tr w:rsidR="00313CF4" w14:paraId="30DD6533" w14:textId="77777777" w:rsidTr="00560A40">
        <w:trPr>
          <w:jc w:val="center"/>
        </w:trPr>
        <w:tc>
          <w:tcPr>
            <w:tcW w:w="1584" w:type="dxa"/>
          </w:tcPr>
          <w:p w14:paraId="40A466FE" w14:textId="77777777" w:rsidR="00313CF4" w:rsidRPr="00A324A5" w:rsidRDefault="00313CF4" w:rsidP="00123961">
            <w:pPr>
              <w:jc w:val="right"/>
              <w:rPr>
                <w:i/>
                <w:iCs/>
              </w:rPr>
            </w:pPr>
            <w:bookmarkStart w:id="0" w:name="_Hlk87262998"/>
            <w:bookmarkStart w:id="1" w:name="_Hlk87270786"/>
            <w:r>
              <w:rPr>
                <w:i/>
                <w:iCs/>
              </w:rPr>
              <w:t>Part Number</w:t>
            </w:r>
            <w:r w:rsidRPr="00A324A5">
              <w:rPr>
                <w:i/>
                <w:iCs/>
              </w:rPr>
              <w:t>:</w:t>
            </w:r>
          </w:p>
        </w:tc>
        <w:tc>
          <w:tcPr>
            <w:tcW w:w="3168" w:type="dxa"/>
          </w:tcPr>
          <w:p w14:paraId="0A60710B" w14:textId="60F4A733" w:rsidR="00313CF4" w:rsidRDefault="00313CF4" w:rsidP="00313CF4">
            <w:r>
              <w:t>A</w:t>
            </w:r>
            <w:r w:rsidR="002D1C36">
              <w:t>6</w:t>
            </w:r>
            <w:r>
              <w:t>M0M</w:t>
            </w:r>
            <w:r w:rsidR="001B2C44">
              <w:t>FL</w:t>
            </w:r>
          </w:p>
        </w:tc>
      </w:tr>
      <w:bookmarkEnd w:id="0"/>
      <w:tr w:rsidR="00313CF4" w14:paraId="42083D9D" w14:textId="77777777" w:rsidTr="00E77E85">
        <w:trPr>
          <w:jc w:val="center"/>
        </w:trPr>
        <w:tc>
          <w:tcPr>
            <w:tcW w:w="1584" w:type="dxa"/>
          </w:tcPr>
          <w:p w14:paraId="388023D4" w14:textId="77777777" w:rsidR="00313CF4" w:rsidRDefault="00313CF4" w:rsidP="00123961">
            <w:pPr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Button Type:</w:t>
            </w:r>
          </w:p>
        </w:tc>
        <w:tc>
          <w:tcPr>
            <w:tcW w:w="3168" w:type="dxa"/>
          </w:tcPr>
          <w:p w14:paraId="0C415937" w14:textId="7A3EE24D" w:rsidR="00313CF4" w:rsidRDefault="00313CF4" w:rsidP="00313CF4">
            <w:r>
              <w:t>Standard</w:t>
            </w:r>
          </w:p>
        </w:tc>
      </w:tr>
      <w:bookmarkEnd w:id="1"/>
      <w:tr w:rsidR="00076ADA" w14:paraId="20A40BF6" w14:textId="77777777" w:rsidTr="00123961">
        <w:trPr>
          <w:jc w:val="center"/>
        </w:trPr>
        <w:tc>
          <w:tcPr>
            <w:tcW w:w="1584" w:type="dxa"/>
          </w:tcPr>
          <w:p w14:paraId="5130976F" w14:textId="77777777" w:rsidR="00076ADA" w:rsidRPr="00A324A5" w:rsidRDefault="00076ADA" w:rsidP="00123961">
            <w:pPr>
              <w:jc w:val="right"/>
              <w:rPr>
                <w:i/>
                <w:iCs/>
              </w:rPr>
            </w:pPr>
            <w:r w:rsidRPr="00A324A5">
              <w:rPr>
                <w:i/>
                <w:iCs/>
              </w:rPr>
              <w:t>Port Sizes:</w:t>
            </w:r>
          </w:p>
        </w:tc>
        <w:tc>
          <w:tcPr>
            <w:tcW w:w="3168" w:type="dxa"/>
            <w:shd w:val="clear" w:color="auto" w:fill="auto"/>
          </w:tcPr>
          <w:p w14:paraId="502E70A3" w14:textId="71ECBC44" w:rsidR="00076ADA" w:rsidRPr="00D908C4" w:rsidRDefault="002D1C36" w:rsidP="00123961">
            <w:pPr>
              <w:rPr>
                <w:highlight w:val="yellow"/>
              </w:rPr>
            </w:pPr>
            <w:r>
              <w:t>3/8</w:t>
            </w:r>
            <w:r w:rsidR="00076ADA" w:rsidRPr="003D5EEE">
              <w:t>”</w:t>
            </w:r>
            <w:r w:rsidR="00076ADA">
              <w:t xml:space="preserve"> NPTF IN/OUT</w:t>
            </w:r>
          </w:p>
        </w:tc>
      </w:tr>
      <w:tr w:rsidR="00076ADA" w14:paraId="73196771" w14:textId="77777777" w:rsidTr="00123961">
        <w:trPr>
          <w:jc w:val="center"/>
        </w:trPr>
        <w:tc>
          <w:tcPr>
            <w:tcW w:w="1584" w:type="dxa"/>
          </w:tcPr>
          <w:p w14:paraId="506BA1AD" w14:textId="77777777" w:rsidR="00076ADA" w:rsidRPr="00A324A5" w:rsidRDefault="00076ADA" w:rsidP="00123961">
            <w:pPr>
              <w:jc w:val="right"/>
              <w:rPr>
                <w:i/>
                <w:iCs/>
              </w:rPr>
            </w:pPr>
            <w:r w:rsidRPr="00A324A5">
              <w:rPr>
                <w:i/>
                <w:iCs/>
              </w:rPr>
              <w:t>Pilot Port:</w:t>
            </w:r>
          </w:p>
        </w:tc>
        <w:tc>
          <w:tcPr>
            <w:tcW w:w="3168" w:type="dxa"/>
            <w:shd w:val="clear" w:color="auto" w:fill="auto"/>
          </w:tcPr>
          <w:p w14:paraId="4C26445C" w14:textId="3E1182EE" w:rsidR="00076ADA" w:rsidRPr="007706B0" w:rsidRDefault="00313CF4" w:rsidP="00123961">
            <w:pPr>
              <w:rPr>
                <w:highlight w:val="yellow"/>
              </w:rPr>
            </w:pPr>
            <w:r w:rsidRPr="00313CF4">
              <w:t>10</w:t>
            </w:r>
            <w:r>
              <w:t xml:space="preserve"> </w:t>
            </w:r>
            <w:r w:rsidRPr="00313CF4">
              <w:t>-</w:t>
            </w:r>
            <w:r>
              <w:t xml:space="preserve"> </w:t>
            </w:r>
            <w:r w:rsidRPr="00313CF4">
              <w:t>32</w:t>
            </w:r>
          </w:p>
        </w:tc>
      </w:tr>
      <w:tr w:rsidR="00076ADA" w14:paraId="3A7AB373" w14:textId="77777777" w:rsidTr="00123961">
        <w:trPr>
          <w:jc w:val="center"/>
        </w:trPr>
        <w:tc>
          <w:tcPr>
            <w:tcW w:w="1584" w:type="dxa"/>
          </w:tcPr>
          <w:p w14:paraId="30A25B14" w14:textId="77777777" w:rsidR="00076ADA" w:rsidRPr="00A324A5" w:rsidRDefault="00076ADA" w:rsidP="00123961">
            <w:pPr>
              <w:jc w:val="right"/>
              <w:rPr>
                <w:i/>
                <w:iCs/>
              </w:rPr>
            </w:pPr>
            <w:r w:rsidRPr="00A324A5">
              <w:rPr>
                <w:i/>
                <w:iCs/>
              </w:rPr>
              <w:t>Max. Pressure:</w:t>
            </w:r>
          </w:p>
        </w:tc>
        <w:tc>
          <w:tcPr>
            <w:tcW w:w="3168" w:type="dxa"/>
          </w:tcPr>
          <w:p w14:paraId="5F8CE003" w14:textId="10045D09" w:rsidR="00076ADA" w:rsidRDefault="00076ADA" w:rsidP="00123961">
            <w:r>
              <w:t>120 psi</w:t>
            </w:r>
          </w:p>
        </w:tc>
      </w:tr>
      <w:tr w:rsidR="00076ADA" w14:paraId="1BFDE372" w14:textId="77777777" w:rsidTr="00123961">
        <w:trPr>
          <w:jc w:val="center"/>
        </w:trPr>
        <w:tc>
          <w:tcPr>
            <w:tcW w:w="1584" w:type="dxa"/>
          </w:tcPr>
          <w:p w14:paraId="2A747213" w14:textId="77777777" w:rsidR="00076ADA" w:rsidRPr="00A324A5" w:rsidRDefault="00076ADA" w:rsidP="00123961">
            <w:pPr>
              <w:jc w:val="right"/>
              <w:rPr>
                <w:i/>
                <w:iCs/>
              </w:rPr>
            </w:pPr>
            <w:r w:rsidRPr="00A324A5">
              <w:rPr>
                <w:i/>
                <w:iCs/>
              </w:rPr>
              <w:t>Leak Rate:</w:t>
            </w:r>
          </w:p>
        </w:tc>
        <w:tc>
          <w:tcPr>
            <w:tcW w:w="3168" w:type="dxa"/>
          </w:tcPr>
          <w:p w14:paraId="504902D1" w14:textId="1FD3FB84" w:rsidR="00076ADA" w:rsidRDefault="00076ADA" w:rsidP="00123961">
            <w:r>
              <w:t>.000</w:t>
            </w:r>
            <w:r w:rsidR="00313CF4">
              <w:t>113</w:t>
            </w:r>
            <w:r>
              <w:t xml:space="preserve"> cc/min</w:t>
            </w:r>
          </w:p>
        </w:tc>
      </w:tr>
      <w:tr w:rsidR="00076ADA" w14:paraId="4F1A6B04" w14:textId="77777777" w:rsidTr="00123961">
        <w:trPr>
          <w:jc w:val="center"/>
        </w:trPr>
        <w:tc>
          <w:tcPr>
            <w:tcW w:w="1584" w:type="dxa"/>
          </w:tcPr>
          <w:p w14:paraId="760B45E2" w14:textId="77777777" w:rsidR="00076ADA" w:rsidRPr="00A324A5" w:rsidRDefault="00076ADA" w:rsidP="00123961">
            <w:pPr>
              <w:jc w:val="right"/>
              <w:rPr>
                <w:i/>
                <w:iCs/>
              </w:rPr>
            </w:pPr>
            <w:r w:rsidRPr="00A324A5">
              <w:rPr>
                <w:i/>
                <w:iCs/>
              </w:rPr>
              <w:t>Temp. Range:</w:t>
            </w:r>
          </w:p>
        </w:tc>
        <w:tc>
          <w:tcPr>
            <w:tcW w:w="3168" w:type="dxa"/>
          </w:tcPr>
          <w:p w14:paraId="67F2224A" w14:textId="0C78B559" w:rsidR="00076ADA" w:rsidRDefault="00076ADA" w:rsidP="00123961">
            <w:r>
              <w:t>30</w:t>
            </w:r>
            <w:r w:rsidR="00E25132">
              <w:rPr>
                <w:rFonts w:cstheme="minorHAnsi"/>
              </w:rPr>
              <w:t>°</w:t>
            </w:r>
            <w:r>
              <w:t xml:space="preserve"> – 150</w:t>
            </w:r>
            <w:r w:rsidR="00E25132">
              <w:rPr>
                <w:rFonts w:cstheme="minorHAnsi"/>
              </w:rPr>
              <w:t>°</w:t>
            </w:r>
            <w:r>
              <w:t xml:space="preserve"> F </w:t>
            </w:r>
          </w:p>
        </w:tc>
      </w:tr>
      <w:tr w:rsidR="00076ADA" w14:paraId="3C07409B" w14:textId="77777777" w:rsidTr="00123961">
        <w:trPr>
          <w:jc w:val="center"/>
        </w:trPr>
        <w:tc>
          <w:tcPr>
            <w:tcW w:w="1584" w:type="dxa"/>
          </w:tcPr>
          <w:p w14:paraId="43885524" w14:textId="77777777" w:rsidR="00076ADA" w:rsidRPr="00A324A5" w:rsidRDefault="00076ADA" w:rsidP="00123961">
            <w:pPr>
              <w:jc w:val="right"/>
              <w:rPr>
                <w:i/>
                <w:iCs/>
              </w:rPr>
            </w:pPr>
            <w:r w:rsidRPr="00A324A5">
              <w:rPr>
                <w:i/>
                <w:iCs/>
              </w:rPr>
              <w:t>Cycle Rate:</w:t>
            </w:r>
          </w:p>
        </w:tc>
        <w:tc>
          <w:tcPr>
            <w:tcW w:w="3168" w:type="dxa"/>
          </w:tcPr>
          <w:p w14:paraId="60371400" w14:textId="77777777" w:rsidR="00076ADA" w:rsidRDefault="00076ADA" w:rsidP="00123961">
            <w:r>
              <w:t xml:space="preserve">1 </w:t>
            </w:r>
            <w:proofErr w:type="spellStart"/>
            <w:proofErr w:type="gramStart"/>
            <w:r>
              <w:t>cyc</w:t>
            </w:r>
            <w:proofErr w:type="spellEnd"/>
            <w:r>
              <w:t>./</w:t>
            </w:r>
            <w:proofErr w:type="gramEnd"/>
            <w:r>
              <w:t>sec. max.</w:t>
            </w:r>
          </w:p>
        </w:tc>
      </w:tr>
      <w:tr w:rsidR="00076ADA" w14:paraId="382726F5" w14:textId="77777777" w:rsidTr="00123961">
        <w:trPr>
          <w:jc w:val="center"/>
        </w:trPr>
        <w:tc>
          <w:tcPr>
            <w:tcW w:w="1584" w:type="dxa"/>
          </w:tcPr>
          <w:p w14:paraId="7D4656C4" w14:textId="77777777" w:rsidR="00076ADA" w:rsidRPr="00A324A5" w:rsidRDefault="00076ADA" w:rsidP="00123961">
            <w:pPr>
              <w:jc w:val="right"/>
              <w:rPr>
                <w:i/>
                <w:iCs/>
              </w:rPr>
            </w:pPr>
            <w:r w:rsidRPr="00A324A5">
              <w:rPr>
                <w:i/>
                <w:iCs/>
              </w:rPr>
              <w:t>Flow Capacity:</w:t>
            </w:r>
          </w:p>
        </w:tc>
        <w:tc>
          <w:tcPr>
            <w:tcW w:w="3168" w:type="dxa"/>
          </w:tcPr>
          <w:p w14:paraId="0E7BA2F4" w14:textId="5BBE60F7" w:rsidR="00076ADA" w:rsidRPr="00D908C4" w:rsidRDefault="00313CF4" w:rsidP="00123961">
            <w:pPr>
              <w:rPr>
                <w:highlight w:val="yellow"/>
              </w:rPr>
            </w:pPr>
            <w:r>
              <w:t>1.</w:t>
            </w:r>
            <w:r w:rsidR="000910A6">
              <w:t>2</w:t>
            </w:r>
            <w:r w:rsidR="00076ADA" w:rsidRPr="003D5EEE">
              <w:t xml:space="preserve"> </w:t>
            </w:r>
            <w:r w:rsidR="00076ADA">
              <w:t>(</w:t>
            </w:r>
            <w:proofErr w:type="spellStart"/>
            <w:r w:rsidR="00076ADA">
              <w:t>Cv</w:t>
            </w:r>
            <w:proofErr w:type="spellEnd"/>
            <w:r w:rsidR="00076ADA">
              <w:t>)</w:t>
            </w:r>
          </w:p>
        </w:tc>
      </w:tr>
      <w:tr w:rsidR="00076ADA" w14:paraId="3E5F3A1D" w14:textId="77777777" w:rsidTr="00123961">
        <w:trPr>
          <w:jc w:val="center"/>
        </w:trPr>
        <w:tc>
          <w:tcPr>
            <w:tcW w:w="1584" w:type="dxa"/>
          </w:tcPr>
          <w:p w14:paraId="510E674F" w14:textId="77777777" w:rsidR="00076ADA" w:rsidRPr="00A324A5" w:rsidRDefault="00076ADA" w:rsidP="00123961">
            <w:pPr>
              <w:jc w:val="right"/>
              <w:rPr>
                <w:i/>
                <w:iCs/>
              </w:rPr>
            </w:pPr>
            <w:r w:rsidRPr="00A324A5">
              <w:rPr>
                <w:i/>
                <w:iCs/>
              </w:rPr>
              <w:t>Cracking Press:</w:t>
            </w:r>
          </w:p>
        </w:tc>
        <w:tc>
          <w:tcPr>
            <w:tcW w:w="3168" w:type="dxa"/>
          </w:tcPr>
          <w:p w14:paraId="309E2787" w14:textId="38D7A73D" w:rsidR="00076ADA" w:rsidRDefault="00313CF4" w:rsidP="00123961">
            <w:r>
              <w:t>2-3</w:t>
            </w:r>
            <w:r w:rsidR="00076ADA">
              <w:t xml:space="preserve"> psi</w:t>
            </w:r>
          </w:p>
        </w:tc>
      </w:tr>
      <w:tr w:rsidR="00076ADA" w14:paraId="3943EB67" w14:textId="77777777" w:rsidTr="00123961">
        <w:trPr>
          <w:jc w:val="center"/>
        </w:trPr>
        <w:tc>
          <w:tcPr>
            <w:tcW w:w="1584" w:type="dxa"/>
          </w:tcPr>
          <w:p w14:paraId="66453CBB" w14:textId="77777777" w:rsidR="00076ADA" w:rsidRPr="00A324A5" w:rsidRDefault="00076ADA" w:rsidP="00123961">
            <w:pPr>
              <w:jc w:val="right"/>
              <w:rPr>
                <w:i/>
                <w:iCs/>
              </w:rPr>
            </w:pPr>
            <w:r w:rsidRPr="00A324A5">
              <w:rPr>
                <w:i/>
                <w:iCs/>
              </w:rPr>
              <w:t>Service:</w:t>
            </w:r>
          </w:p>
        </w:tc>
        <w:tc>
          <w:tcPr>
            <w:tcW w:w="3168" w:type="dxa"/>
          </w:tcPr>
          <w:p w14:paraId="0937B5BE" w14:textId="77777777" w:rsidR="00076ADA" w:rsidRDefault="00076ADA" w:rsidP="00123961">
            <w:r>
              <w:t>Filtered dry air or lubricated air</w:t>
            </w:r>
          </w:p>
        </w:tc>
      </w:tr>
    </w:tbl>
    <w:p w14:paraId="7767B1F6" w14:textId="77777777" w:rsidR="00DA2570" w:rsidRDefault="00DA2570" w:rsidP="00DA2570">
      <w:pPr>
        <w:pStyle w:val="NoSpacing"/>
        <w:rPr>
          <w:i/>
          <w:iCs/>
        </w:rPr>
      </w:pPr>
    </w:p>
    <w:p w14:paraId="1BCEAE1E" w14:textId="77777777" w:rsidR="004C6FC9" w:rsidRDefault="004C6FC9" w:rsidP="00E05538">
      <w:pPr>
        <w:tabs>
          <w:tab w:val="left" w:pos="7470"/>
        </w:tabs>
        <w:rPr>
          <w:noProof/>
        </w:rPr>
      </w:pPr>
    </w:p>
    <w:p w14:paraId="3DD321E8" w14:textId="77777777" w:rsidR="004C6FC9" w:rsidRDefault="004C6FC9" w:rsidP="00E05538">
      <w:pPr>
        <w:tabs>
          <w:tab w:val="left" w:pos="7470"/>
        </w:tabs>
        <w:rPr>
          <w:noProof/>
        </w:rPr>
      </w:pPr>
    </w:p>
    <w:p w14:paraId="7C3AE562" w14:textId="77777777" w:rsidR="00272002" w:rsidRDefault="00272002" w:rsidP="00E05538">
      <w:pPr>
        <w:tabs>
          <w:tab w:val="left" w:pos="7470"/>
        </w:tabs>
        <w:rPr>
          <w:noProof/>
        </w:rPr>
      </w:pPr>
    </w:p>
    <w:p w14:paraId="44A41A22" w14:textId="77777777" w:rsidR="00046EB5" w:rsidRDefault="00046EB5" w:rsidP="00E05538">
      <w:pPr>
        <w:tabs>
          <w:tab w:val="left" w:pos="7470"/>
        </w:tabs>
        <w:rPr>
          <w:noProof/>
        </w:rPr>
      </w:pPr>
    </w:p>
    <w:p w14:paraId="1073CB02" w14:textId="77777777" w:rsidR="001E51CA" w:rsidRDefault="001E51CA" w:rsidP="00E05538">
      <w:pPr>
        <w:tabs>
          <w:tab w:val="left" w:pos="7470"/>
        </w:tabs>
        <w:rPr>
          <w:noProof/>
        </w:rPr>
      </w:pPr>
    </w:p>
    <w:p w14:paraId="3957C269" w14:textId="77777777" w:rsidR="001E51CA" w:rsidRDefault="001E51CA" w:rsidP="00E05538">
      <w:pPr>
        <w:tabs>
          <w:tab w:val="left" w:pos="7470"/>
        </w:tabs>
        <w:rPr>
          <w:noProof/>
        </w:rPr>
      </w:pPr>
    </w:p>
    <w:p w14:paraId="3D19B328" w14:textId="77777777" w:rsidR="001E51CA" w:rsidRDefault="001E51CA" w:rsidP="00E05538">
      <w:pPr>
        <w:tabs>
          <w:tab w:val="left" w:pos="7470"/>
        </w:tabs>
        <w:rPr>
          <w:noProof/>
        </w:rPr>
      </w:pPr>
    </w:p>
    <w:p w14:paraId="3A5E27F2" w14:textId="77777777" w:rsidR="001E51CA" w:rsidRDefault="001E51CA" w:rsidP="00E05538">
      <w:pPr>
        <w:tabs>
          <w:tab w:val="left" w:pos="7470"/>
        </w:tabs>
        <w:rPr>
          <w:noProof/>
        </w:rPr>
      </w:pPr>
    </w:p>
    <w:p w14:paraId="356BACC5" w14:textId="77777777" w:rsidR="001E51CA" w:rsidRDefault="001E51CA" w:rsidP="00E05538">
      <w:pPr>
        <w:tabs>
          <w:tab w:val="left" w:pos="7470"/>
        </w:tabs>
        <w:rPr>
          <w:noProof/>
        </w:rPr>
      </w:pPr>
    </w:p>
    <w:p w14:paraId="3E12CFFA" w14:textId="492F44B5" w:rsidR="005D694F" w:rsidRDefault="005D694F" w:rsidP="00E05538">
      <w:pPr>
        <w:tabs>
          <w:tab w:val="left" w:pos="7470"/>
        </w:tabs>
        <w:rPr>
          <w:noProof/>
        </w:rPr>
      </w:pPr>
      <w:r>
        <w:rPr>
          <w:noProof/>
        </w:rPr>
        <w:drawing>
          <wp:inline distT="0" distB="0" distL="0" distR="0" wp14:anchorId="04943FB1" wp14:editId="3C06BD3C">
            <wp:extent cx="3314700" cy="2624455"/>
            <wp:effectExtent l="19050" t="19050" r="19050" b="2349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14700" cy="2624455"/>
                    </a:xfrm>
                    <a:prstGeom prst="rect">
                      <a:avLst/>
                    </a:prstGeom>
                    <a:noFill/>
                    <a:ln w="9525" cap="flat" cmpd="sng" algn="ctr">
                      <a:solidFill>
                        <a:srgbClr val="002060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</pic:spPr>
                </pic:pic>
              </a:graphicData>
            </a:graphic>
          </wp:inline>
        </w:drawing>
      </w:r>
    </w:p>
    <w:p w14:paraId="6140EB56" w14:textId="2918F4B4" w:rsidR="00046EB5" w:rsidRDefault="00046EB5" w:rsidP="00E05538">
      <w:pPr>
        <w:tabs>
          <w:tab w:val="left" w:pos="7470"/>
        </w:tabs>
        <w:rPr>
          <w:noProof/>
        </w:rPr>
      </w:pPr>
      <w:r>
        <w:rPr>
          <w:noProof/>
        </w:rPr>
        <w:drawing>
          <wp:inline distT="0" distB="0" distL="0" distR="0" wp14:anchorId="69422175" wp14:editId="1E183D79">
            <wp:extent cx="3314700" cy="1657350"/>
            <wp:effectExtent l="19050" t="19050" r="19050" b="1905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14700" cy="1657350"/>
                    </a:xfrm>
                    <a:prstGeom prst="rect">
                      <a:avLst/>
                    </a:prstGeom>
                    <a:noFill/>
                    <a:ln w="9525" cap="flat" cmpd="sng" algn="ctr">
                      <a:solidFill>
                        <a:srgbClr val="002060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</pic:spPr>
                </pic:pic>
              </a:graphicData>
            </a:graphic>
          </wp:inline>
        </w:drawing>
      </w:r>
    </w:p>
    <w:p w14:paraId="3D7077C1" w14:textId="095F089E" w:rsidR="00046EB5" w:rsidRDefault="005D694F" w:rsidP="00E05538">
      <w:pPr>
        <w:tabs>
          <w:tab w:val="left" w:pos="7470"/>
        </w:tabs>
        <w:rPr>
          <w:noProof/>
        </w:rPr>
      </w:pPr>
      <w:r>
        <w:rPr>
          <w:noProof/>
        </w:rPr>
        <w:drawing>
          <wp:inline distT="0" distB="0" distL="0" distR="0" wp14:anchorId="1DDA4953" wp14:editId="3036A70C">
            <wp:extent cx="3314700" cy="2419985"/>
            <wp:effectExtent l="19050" t="19050" r="19050" b="1841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14700" cy="2419985"/>
                    </a:xfrm>
                    <a:prstGeom prst="rect">
                      <a:avLst/>
                    </a:prstGeom>
                    <a:noFill/>
                    <a:ln w="9525" cap="flat" cmpd="sng" algn="ctr">
                      <a:solidFill>
                        <a:srgbClr val="002060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</pic:spPr>
                </pic:pic>
              </a:graphicData>
            </a:graphic>
          </wp:inline>
        </w:drawing>
      </w:r>
    </w:p>
    <w:p w14:paraId="0FA7D971" w14:textId="2CC244A9" w:rsidR="004C6FC9" w:rsidRPr="00272002" w:rsidRDefault="004C6FC9" w:rsidP="004C6FC9">
      <w:pPr>
        <w:pStyle w:val="NoSpacing"/>
        <w:rPr>
          <w:i/>
          <w:iCs/>
          <w:sz w:val="18"/>
          <w:szCs w:val="18"/>
        </w:rPr>
      </w:pPr>
      <w:del w:id="2" w:author="Paxton" w:date="2022-07-19T07:25:00Z">
        <w:r w:rsidRPr="00272002" w:rsidDel="00E25132">
          <w:rPr>
            <w:i/>
            <w:iCs/>
          </w:rPr>
          <w:delText xml:space="preserve">For high temp seals add (-V) to the model </w:delText>
        </w:r>
      </w:del>
    </w:p>
    <w:p w14:paraId="1DA13F61" w14:textId="77777777" w:rsidR="004C6FC9" w:rsidRDefault="004C6FC9" w:rsidP="004C6FC9">
      <w:pPr>
        <w:tabs>
          <w:tab w:val="left" w:pos="7470"/>
        </w:tabs>
        <w:jc w:val="both"/>
      </w:pPr>
    </w:p>
    <w:p w14:paraId="775EEC9A" w14:textId="77777777" w:rsidR="004C6FC9" w:rsidRDefault="004C6FC9" w:rsidP="00AC2B77">
      <w:pPr>
        <w:tabs>
          <w:tab w:val="left" w:pos="7470"/>
        </w:tabs>
        <w:rPr>
          <w:sz w:val="16"/>
          <w:szCs w:val="16"/>
          <w:highlight w:val="yellow"/>
        </w:rPr>
      </w:pPr>
    </w:p>
    <w:sectPr w:rsidR="004C6FC9" w:rsidSect="00E05538">
      <w:headerReference w:type="default" r:id="rId12"/>
      <w:footerReference w:type="default" r:id="rId13"/>
      <w:pgSz w:w="12240" w:h="15840"/>
      <w:pgMar w:top="720" w:right="720" w:bottom="720" w:left="720" w:header="720" w:footer="720" w:gutter="0"/>
      <w:cols w:num="2" w:space="36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0D6293" w14:textId="77777777" w:rsidR="00261D94" w:rsidRDefault="00261D94" w:rsidP="00ED24B4">
      <w:pPr>
        <w:spacing w:after="0" w:line="240" w:lineRule="auto"/>
      </w:pPr>
      <w:r>
        <w:separator/>
      </w:r>
    </w:p>
  </w:endnote>
  <w:endnote w:type="continuationSeparator" w:id="0">
    <w:p w14:paraId="6CF0DCAB" w14:textId="77777777" w:rsidR="00261D94" w:rsidRDefault="00261D94" w:rsidP="00ED24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1E6508" w14:textId="6215C067" w:rsidR="005D6F2E" w:rsidRPr="004F3268" w:rsidRDefault="004F3268" w:rsidP="000E77C9">
    <w:pPr>
      <w:pStyle w:val="Footer"/>
      <w:ind w:left="1800" w:firstLine="4680"/>
      <w:rPr>
        <w:b/>
        <w:bCs/>
      </w:rPr>
    </w:pPr>
    <w:r w:rsidRPr="004F3268">
      <w:rPr>
        <w:b/>
        <w:bCs/>
        <w:noProof/>
        <w:color w:val="FFFFFF" w:themeColor="background1"/>
      </w:rPr>
      <mc:AlternateContent>
        <mc:Choice Requires="wps">
          <w:drawing>
            <wp:anchor distT="45720" distB="45720" distL="114300" distR="114300" simplePos="0" relativeHeight="251666432" behindDoc="0" locked="0" layoutInCell="1" allowOverlap="1" wp14:anchorId="021F192E" wp14:editId="7712FF6F">
              <wp:simplePos x="0" y="0"/>
              <wp:positionH relativeFrom="column">
                <wp:posOffset>2619375</wp:posOffset>
              </wp:positionH>
              <wp:positionV relativeFrom="paragraph">
                <wp:posOffset>178839</wp:posOffset>
              </wp:positionV>
              <wp:extent cx="4351020" cy="259715"/>
              <wp:effectExtent l="0" t="0" r="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51020" cy="25971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C7E0663" w14:textId="28AA67B9" w:rsidR="004F3268" w:rsidRPr="004F3268" w:rsidRDefault="004F3268" w:rsidP="004F3268">
                          <w:pPr>
                            <w:jc w:val="right"/>
                            <w:rPr>
                              <w:b/>
                              <w:bCs/>
                              <w:color w:val="FFFFFF" w:themeColor="background1"/>
                            </w:rPr>
                          </w:pPr>
                          <w:r>
                            <w:rPr>
                              <w:b/>
                              <w:bCs/>
                              <w:color w:val="FFFFFF" w:themeColor="background1"/>
                            </w:rPr>
                            <w:t xml:space="preserve">918-336-4282   |   </w:t>
                          </w:r>
                          <w:r w:rsidRPr="004F3268">
                            <w:rPr>
                              <w:b/>
                              <w:bCs/>
                              <w:color w:val="FFFFFF" w:themeColor="background1"/>
                            </w:rPr>
                            <w:t>NGT@NGTVALVES.COM   |   METALGOODS.COM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21F192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06.25pt;margin-top:14.1pt;width:342.6pt;height:20.4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IHqCwIAAPQDAAAOAAAAZHJzL2Uyb0RvYy54bWysU9uO2yAQfa/Uf0C8N740bjZWnNV2t1tV&#10;2l6k3X4AxjhGBYYCiZ1+fQeczUbtW1UeEDAzZ+acGTbXk1bkIJyXYBpaLHJKhOHQSbNr6Pen+zdX&#10;lPjATMcUGNHQo/D0evv61Wa0tShhANUJRxDE+Hq0DR1CsHWWeT4IzfwCrDBo7MFpFvDqdlnn2Ijo&#10;WmVlnr/LRnCddcCF9/h6NxvpNuH3veDha997EYhqKNYW0u7S3sY9225YvXPMDpKfymD/UIVm0mDS&#10;M9QdC4zsnfwLSkvuwEMfFhx0Bn0vuUgckE2R/8HmcWBWJC4ojrdnmfz/g+VfDt8ckV1Dy2JFiWEa&#10;m/QkpkDew0TKqM9ofY1ujxYdw4TP2OfE1dsH4D88MXA7MLMTN87BOAjWYX1FjMwuQmccH0Ha8TN0&#10;mIbtAySgqXc6iodyEETHPh3PvYmlcHxcvq2KvEQTR1tZrVdFlVKw+jnaOh8+CtAkHhrqsPcJnR0e&#10;fIjVsPrZJSYzcC+VSv1XhowNXVdllQIuLFoGHE8ldUOv8rjmgYkkP5guBQcm1XzGBMqcWEeiM+Uw&#10;tRM6Rila6I7I38E8hvht8DCA+0XJiCPYUP9zz5ygRH0yqOG6WC7jzKbLslpF9u7S0l5amOEI1dBA&#10;yXy8DWnOZ643qHUvkwwvlZxqxdFK6py+QZzdy3vyevms298AAAD//wMAUEsDBBQABgAIAAAAIQBn&#10;cSvh3gAAAAoBAAAPAAAAZHJzL2Rvd25yZXYueG1sTI/LTsMwEEX3SPyDNUjsqJ2or6SZVAjEFkR5&#10;SN258TSJiMdR7Dbh73FXdDm6R/eeKbaT7cSZBt86RkhmCgRx5UzLNcLnx8vDGoQPmo3uHBPCL3nY&#10;lrc3hc6NG/mdzrtQi1jCPtcITQh9LqWvGrLaz1xPHLOjG6wO8RxqaQY9xnLbyVSppbS65bjQ6J6e&#10;Gqp+dieL8PV63H/P1Vv9bBf96CYl2WYS8f5uetyACDSFfxgu+lEdyuh0cCc2XnQI8yRdRBQhXacg&#10;LoDKVisQB4RlloAsC3n9QvkHAAD//wMAUEsBAi0AFAAGAAgAAAAhALaDOJL+AAAA4QEAABMAAAAA&#10;AAAAAAAAAAAAAAAAAFtDb250ZW50X1R5cGVzXS54bWxQSwECLQAUAAYACAAAACEAOP0h/9YAAACU&#10;AQAACwAAAAAAAAAAAAAAAAAvAQAAX3JlbHMvLnJlbHNQSwECLQAUAAYACAAAACEA6aCB6gsCAAD0&#10;AwAADgAAAAAAAAAAAAAAAAAuAgAAZHJzL2Uyb0RvYy54bWxQSwECLQAUAAYACAAAACEAZ3Er4d4A&#10;AAAKAQAADwAAAAAAAAAAAAAAAABlBAAAZHJzL2Rvd25yZXYueG1sUEsFBgAAAAAEAAQA8wAAAHAF&#10;AAAAAA==&#10;" filled="f" stroked="f">
              <v:textbox>
                <w:txbxContent>
                  <w:p w14:paraId="6C7E0663" w14:textId="28AA67B9" w:rsidR="004F3268" w:rsidRPr="004F3268" w:rsidRDefault="004F3268" w:rsidP="004F3268">
                    <w:pPr>
                      <w:jc w:val="right"/>
                      <w:rPr>
                        <w:b/>
                        <w:bCs/>
                        <w:color w:val="FFFFFF" w:themeColor="background1"/>
                      </w:rPr>
                    </w:pPr>
                    <w:r>
                      <w:rPr>
                        <w:b/>
                        <w:bCs/>
                        <w:color w:val="FFFFFF" w:themeColor="background1"/>
                      </w:rPr>
                      <w:t xml:space="preserve">918-336-4282   |   </w:t>
                    </w:r>
                    <w:r w:rsidRPr="004F3268">
                      <w:rPr>
                        <w:b/>
                        <w:bCs/>
                        <w:color w:val="FFFFFF" w:themeColor="background1"/>
                      </w:rPr>
                      <w:t>NGT@NGTVALVES.COM   |   METALGOODS.COM</w:t>
                    </w:r>
                  </w:p>
                </w:txbxContent>
              </v:textbox>
            </v:shape>
          </w:pict>
        </mc:Fallback>
      </mc:AlternateContent>
    </w:r>
    <w:r w:rsidR="00634178" w:rsidRPr="004F3268">
      <w:rPr>
        <w:b/>
        <w:bCs/>
        <w:noProof/>
        <w:color w:val="FFFFFF" w:themeColor="background1"/>
      </w:rPr>
      <w:drawing>
        <wp:anchor distT="0" distB="0" distL="114300" distR="114300" simplePos="0" relativeHeight="251664384" behindDoc="1" locked="0" layoutInCell="1" allowOverlap="1" wp14:anchorId="4DB808BE" wp14:editId="3FB476C5">
          <wp:simplePos x="0" y="0"/>
          <wp:positionH relativeFrom="column">
            <wp:posOffset>-840188</wp:posOffset>
          </wp:positionH>
          <wp:positionV relativeFrom="paragraph">
            <wp:posOffset>71424</wp:posOffset>
          </wp:positionV>
          <wp:extent cx="8382635" cy="604299"/>
          <wp:effectExtent l="0" t="0" r="0" b="5715"/>
          <wp:wrapNone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635" cy="60429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2E30E2" w14:textId="77777777" w:rsidR="00261D94" w:rsidRDefault="00261D94" w:rsidP="00ED24B4">
      <w:pPr>
        <w:spacing w:after="0" w:line="240" w:lineRule="auto"/>
      </w:pPr>
      <w:r>
        <w:separator/>
      </w:r>
    </w:p>
  </w:footnote>
  <w:footnote w:type="continuationSeparator" w:id="0">
    <w:p w14:paraId="58548B38" w14:textId="77777777" w:rsidR="00261D94" w:rsidRDefault="00261D94" w:rsidP="00ED24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2E603F" w14:textId="02ACC59D" w:rsidR="009C1FAF" w:rsidRDefault="00634178" w:rsidP="009C1FAF">
    <w:pPr>
      <w:pStyle w:val="Header"/>
      <w:pBdr>
        <w:bottom w:val="single" w:sz="12" w:space="1" w:color="auto"/>
      </w:pBdr>
      <w:tabs>
        <w:tab w:val="clear" w:pos="9360"/>
        <w:tab w:val="left" w:pos="6781"/>
      </w:tabs>
    </w:pPr>
    <w:r w:rsidRPr="00D908C4">
      <w:rPr>
        <w:noProof/>
        <w:color w:val="002060"/>
        <w:sz w:val="24"/>
        <w:szCs w:val="24"/>
        <w:highlight w:val="yellow"/>
      </w:rPr>
      <w:drawing>
        <wp:anchor distT="0" distB="0" distL="114300" distR="114300" simplePos="0" relativeHeight="251663360" behindDoc="0" locked="0" layoutInCell="1" allowOverlap="1" wp14:anchorId="7C07E652" wp14:editId="32E68F16">
          <wp:simplePos x="0" y="0"/>
          <wp:positionH relativeFrom="column">
            <wp:posOffset>5760720</wp:posOffset>
          </wp:positionH>
          <wp:positionV relativeFrom="paragraph">
            <wp:posOffset>-137160</wp:posOffset>
          </wp:positionV>
          <wp:extent cx="914400" cy="333153"/>
          <wp:effectExtent l="0" t="0" r="0" b="0"/>
          <wp:wrapNone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3331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D1C36">
      <w:rPr>
        <w:b/>
        <w:bCs/>
        <w:color w:val="002060"/>
        <w:sz w:val="32"/>
        <w:szCs w:val="32"/>
      </w:rPr>
      <w:t>3/8</w:t>
    </w:r>
    <w:r w:rsidR="00B0404D">
      <w:rPr>
        <w:b/>
        <w:bCs/>
        <w:color w:val="002060"/>
        <w:sz w:val="32"/>
        <w:szCs w:val="32"/>
      </w:rPr>
      <w:t>”</w:t>
    </w:r>
    <w:r w:rsidR="004D412F" w:rsidRPr="004F3268">
      <w:rPr>
        <w:b/>
        <w:bCs/>
        <w:color w:val="002060"/>
        <w:sz w:val="32"/>
        <w:szCs w:val="32"/>
      </w:rPr>
      <w:t xml:space="preserve"> </w:t>
    </w:r>
    <w:r w:rsidR="008F67A6">
      <w:rPr>
        <w:b/>
        <w:bCs/>
        <w:color w:val="002060"/>
        <w:sz w:val="32"/>
        <w:szCs w:val="32"/>
      </w:rPr>
      <w:t>NPTF</w:t>
    </w:r>
    <w:r w:rsidR="000910A6">
      <w:rPr>
        <w:b/>
        <w:bCs/>
        <w:color w:val="002060"/>
        <w:sz w:val="32"/>
        <w:szCs w:val="32"/>
      </w:rPr>
      <w:t xml:space="preserve"> </w:t>
    </w:r>
    <w:r w:rsidR="00AA047F">
      <w:rPr>
        <w:b/>
        <w:bCs/>
        <w:color w:val="002060"/>
        <w:sz w:val="32"/>
        <w:szCs w:val="32"/>
      </w:rPr>
      <w:t>Pilot-Operated Locking</w:t>
    </w:r>
    <w:r w:rsidR="000910A6">
      <w:rPr>
        <w:b/>
        <w:bCs/>
        <w:color w:val="002060"/>
        <w:sz w:val="32"/>
        <w:szCs w:val="32"/>
      </w:rPr>
      <w:t xml:space="preserve"> Valve</w:t>
    </w:r>
    <w:r w:rsidR="001B2C44">
      <w:rPr>
        <w:b/>
        <w:bCs/>
        <w:color w:val="002060"/>
        <w:sz w:val="32"/>
        <w:szCs w:val="32"/>
      </w:rPr>
      <w:t xml:space="preserve"> with Flow Controls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61EAA"/>
    <w:multiLevelType w:val="hybridMultilevel"/>
    <w:tmpl w:val="1C962B0E"/>
    <w:lvl w:ilvl="0" w:tplc="350091D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E8A26A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66EFEE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33EC44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B2CE69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B8EBDE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FB0159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92EB33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0D4930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AC5893"/>
    <w:multiLevelType w:val="hybridMultilevel"/>
    <w:tmpl w:val="E2568E3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2174B9"/>
    <w:multiLevelType w:val="hybridMultilevel"/>
    <w:tmpl w:val="42DC66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0B1076"/>
    <w:multiLevelType w:val="hybridMultilevel"/>
    <w:tmpl w:val="5C56A690"/>
    <w:lvl w:ilvl="0" w:tplc="1E0C18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0C3925"/>
    <w:multiLevelType w:val="hybridMultilevel"/>
    <w:tmpl w:val="21729574"/>
    <w:lvl w:ilvl="0" w:tplc="ED80DA7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ACA5D50"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92EEC6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D0C80F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FFAEA8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C682B7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CAE196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1E8077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FBA065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CE0870"/>
    <w:multiLevelType w:val="hybridMultilevel"/>
    <w:tmpl w:val="BD6C4A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2C31E2"/>
    <w:multiLevelType w:val="hybridMultilevel"/>
    <w:tmpl w:val="6D04B6E2"/>
    <w:lvl w:ilvl="0" w:tplc="9F3C5D02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color w:val="385623" w:themeColor="accent6" w:themeShade="8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F2B324A"/>
    <w:multiLevelType w:val="hybridMultilevel"/>
    <w:tmpl w:val="F11096AA"/>
    <w:lvl w:ilvl="0" w:tplc="1E0C1856">
      <w:start w:val="1"/>
      <w:numFmt w:val="bullet"/>
      <w:lvlText w:val=""/>
      <w:lvlJc w:val="left"/>
      <w:pPr>
        <w:ind w:left="46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3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0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7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9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6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395" w:hanging="360"/>
      </w:pPr>
      <w:rPr>
        <w:rFonts w:ascii="Wingdings" w:hAnsi="Wingdings" w:hint="default"/>
      </w:rPr>
    </w:lvl>
  </w:abstractNum>
  <w:abstractNum w:abstractNumId="8" w15:restartNumberingAfterBreak="0">
    <w:nsid w:val="61A840DA"/>
    <w:multiLevelType w:val="hybridMultilevel"/>
    <w:tmpl w:val="1482071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187E91"/>
    <w:multiLevelType w:val="hybridMultilevel"/>
    <w:tmpl w:val="BD8668D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EF24CC"/>
    <w:multiLevelType w:val="hybridMultilevel"/>
    <w:tmpl w:val="BA8639F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F32545"/>
    <w:multiLevelType w:val="hybridMultilevel"/>
    <w:tmpl w:val="79DC73FE"/>
    <w:lvl w:ilvl="0" w:tplc="42BEDE94">
      <w:start w:val="1"/>
      <w:numFmt w:val="bullet"/>
      <w:lvlText w:val=""/>
      <w:lvlJc w:val="left"/>
      <w:pPr>
        <w:ind w:left="1710" w:hanging="360"/>
      </w:pPr>
      <w:rPr>
        <w:rFonts w:ascii="Wingdings" w:hAnsi="Wingdings" w:hint="default"/>
        <w:color w:val="385623" w:themeColor="accent6" w:themeShade="80"/>
      </w:rPr>
    </w:lvl>
    <w:lvl w:ilvl="1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50" w:hanging="360"/>
      </w:pPr>
      <w:rPr>
        <w:rFonts w:ascii="Wingdings" w:hAnsi="Wingdings" w:hint="default"/>
      </w:rPr>
    </w:lvl>
  </w:abstractNum>
  <w:abstractNum w:abstractNumId="12" w15:restartNumberingAfterBreak="0">
    <w:nsid w:val="79562782"/>
    <w:multiLevelType w:val="hybridMultilevel"/>
    <w:tmpl w:val="2DEE919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D362E8"/>
    <w:multiLevelType w:val="hybridMultilevel"/>
    <w:tmpl w:val="5EF6678E"/>
    <w:lvl w:ilvl="0" w:tplc="4EA45CE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C9605C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45A08D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E527F6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0B8987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A2A5BC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EF65A9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090961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27AC9F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40815768">
    <w:abstractNumId w:val="3"/>
  </w:num>
  <w:num w:numId="2" w16cid:durableId="607659396">
    <w:abstractNumId w:val="11"/>
  </w:num>
  <w:num w:numId="3" w16cid:durableId="1331905278">
    <w:abstractNumId w:val="7"/>
  </w:num>
  <w:num w:numId="4" w16cid:durableId="2021658729">
    <w:abstractNumId w:val="6"/>
  </w:num>
  <w:num w:numId="5" w16cid:durableId="140273845">
    <w:abstractNumId w:val="10"/>
  </w:num>
  <w:num w:numId="6" w16cid:durableId="1964925822">
    <w:abstractNumId w:val="1"/>
  </w:num>
  <w:num w:numId="7" w16cid:durableId="388042089">
    <w:abstractNumId w:val="8"/>
  </w:num>
  <w:num w:numId="8" w16cid:durableId="1568606893">
    <w:abstractNumId w:val="9"/>
  </w:num>
  <w:num w:numId="9" w16cid:durableId="1039209719">
    <w:abstractNumId w:val="12"/>
  </w:num>
  <w:num w:numId="10" w16cid:durableId="1647927699">
    <w:abstractNumId w:val="2"/>
  </w:num>
  <w:num w:numId="11" w16cid:durableId="1776288719">
    <w:abstractNumId w:val="5"/>
  </w:num>
  <w:num w:numId="12" w16cid:durableId="675883531">
    <w:abstractNumId w:val="4"/>
  </w:num>
  <w:num w:numId="13" w16cid:durableId="652177937">
    <w:abstractNumId w:val="0"/>
  </w:num>
  <w:num w:numId="14" w16cid:durableId="1954440791">
    <w:abstractNumId w:val="1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Paxton">
    <w15:presenceInfo w15:providerId="AD" w15:userId="S-1-5-21-1977455363-2002441771-738780361-260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4B4"/>
    <w:rsid w:val="00032809"/>
    <w:rsid w:val="00046EB5"/>
    <w:rsid w:val="00072399"/>
    <w:rsid w:val="00076ADA"/>
    <w:rsid w:val="0008301C"/>
    <w:rsid w:val="000910A6"/>
    <w:rsid w:val="000C3C32"/>
    <w:rsid w:val="000C6323"/>
    <w:rsid w:val="000D65B9"/>
    <w:rsid w:val="000E77C9"/>
    <w:rsid w:val="000F76FB"/>
    <w:rsid w:val="001139C4"/>
    <w:rsid w:val="00114BA8"/>
    <w:rsid w:val="00117A0F"/>
    <w:rsid w:val="00123473"/>
    <w:rsid w:val="001400C7"/>
    <w:rsid w:val="00174A83"/>
    <w:rsid w:val="0018025C"/>
    <w:rsid w:val="001A20CE"/>
    <w:rsid w:val="001B2804"/>
    <w:rsid w:val="001B2C44"/>
    <w:rsid w:val="001B66D5"/>
    <w:rsid w:val="001E51CA"/>
    <w:rsid w:val="001E7F09"/>
    <w:rsid w:val="001F68CF"/>
    <w:rsid w:val="0021456D"/>
    <w:rsid w:val="002573B7"/>
    <w:rsid w:val="00261D94"/>
    <w:rsid w:val="00272002"/>
    <w:rsid w:val="002C2C5E"/>
    <w:rsid w:val="002D1C36"/>
    <w:rsid w:val="00313CF4"/>
    <w:rsid w:val="00325B82"/>
    <w:rsid w:val="003324D8"/>
    <w:rsid w:val="0036660F"/>
    <w:rsid w:val="003820A3"/>
    <w:rsid w:val="00382A25"/>
    <w:rsid w:val="00390480"/>
    <w:rsid w:val="003A085F"/>
    <w:rsid w:val="0044698A"/>
    <w:rsid w:val="004847B7"/>
    <w:rsid w:val="004C6FC9"/>
    <w:rsid w:val="004D412F"/>
    <w:rsid w:val="004F3268"/>
    <w:rsid w:val="004F5F4D"/>
    <w:rsid w:val="005351B6"/>
    <w:rsid w:val="00555CF8"/>
    <w:rsid w:val="00582BA4"/>
    <w:rsid w:val="00594C3E"/>
    <w:rsid w:val="005A1F6D"/>
    <w:rsid w:val="005D694F"/>
    <w:rsid w:val="005D6F2E"/>
    <w:rsid w:val="005E59D8"/>
    <w:rsid w:val="005F6AEA"/>
    <w:rsid w:val="00601860"/>
    <w:rsid w:val="00611FF9"/>
    <w:rsid w:val="006179BA"/>
    <w:rsid w:val="00623786"/>
    <w:rsid w:val="00634178"/>
    <w:rsid w:val="00641CAD"/>
    <w:rsid w:val="00652934"/>
    <w:rsid w:val="0066297C"/>
    <w:rsid w:val="00675BA9"/>
    <w:rsid w:val="006836E4"/>
    <w:rsid w:val="00690D17"/>
    <w:rsid w:val="006B2984"/>
    <w:rsid w:val="006E650C"/>
    <w:rsid w:val="007308BD"/>
    <w:rsid w:val="00751306"/>
    <w:rsid w:val="00762CAC"/>
    <w:rsid w:val="00762CB6"/>
    <w:rsid w:val="007706B0"/>
    <w:rsid w:val="00771BDB"/>
    <w:rsid w:val="007C13A0"/>
    <w:rsid w:val="007D1E59"/>
    <w:rsid w:val="007F160C"/>
    <w:rsid w:val="00803E2C"/>
    <w:rsid w:val="008042F3"/>
    <w:rsid w:val="008100BA"/>
    <w:rsid w:val="00823484"/>
    <w:rsid w:val="00856E98"/>
    <w:rsid w:val="008A0AB6"/>
    <w:rsid w:val="008B4274"/>
    <w:rsid w:val="008E7F16"/>
    <w:rsid w:val="008F67A6"/>
    <w:rsid w:val="009046A0"/>
    <w:rsid w:val="00950104"/>
    <w:rsid w:val="00963EAE"/>
    <w:rsid w:val="0099009C"/>
    <w:rsid w:val="009A011D"/>
    <w:rsid w:val="009B539F"/>
    <w:rsid w:val="009C1FAF"/>
    <w:rsid w:val="009C2CBB"/>
    <w:rsid w:val="009F1147"/>
    <w:rsid w:val="009F5A1E"/>
    <w:rsid w:val="00A23E67"/>
    <w:rsid w:val="00A324A5"/>
    <w:rsid w:val="00A43BDE"/>
    <w:rsid w:val="00A56859"/>
    <w:rsid w:val="00A97FA6"/>
    <w:rsid w:val="00AA047F"/>
    <w:rsid w:val="00AC2B77"/>
    <w:rsid w:val="00AF53D4"/>
    <w:rsid w:val="00B0404D"/>
    <w:rsid w:val="00B131C6"/>
    <w:rsid w:val="00B23871"/>
    <w:rsid w:val="00B7294A"/>
    <w:rsid w:val="00B7365C"/>
    <w:rsid w:val="00B75B4A"/>
    <w:rsid w:val="00BF15C0"/>
    <w:rsid w:val="00C0548C"/>
    <w:rsid w:val="00C21A11"/>
    <w:rsid w:val="00C21D37"/>
    <w:rsid w:val="00C474B4"/>
    <w:rsid w:val="00C709C9"/>
    <w:rsid w:val="00C72521"/>
    <w:rsid w:val="00CE0664"/>
    <w:rsid w:val="00CE50D0"/>
    <w:rsid w:val="00D15B13"/>
    <w:rsid w:val="00D15EFD"/>
    <w:rsid w:val="00D4206A"/>
    <w:rsid w:val="00D44B9D"/>
    <w:rsid w:val="00D605E3"/>
    <w:rsid w:val="00D62ADD"/>
    <w:rsid w:val="00D721BD"/>
    <w:rsid w:val="00D908C4"/>
    <w:rsid w:val="00DA2570"/>
    <w:rsid w:val="00DA5DB6"/>
    <w:rsid w:val="00DA601E"/>
    <w:rsid w:val="00DE453A"/>
    <w:rsid w:val="00DF3ABE"/>
    <w:rsid w:val="00DF40F5"/>
    <w:rsid w:val="00E00439"/>
    <w:rsid w:val="00E03EE2"/>
    <w:rsid w:val="00E05538"/>
    <w:rsid w:val="00E215B7"/>
    <w:rsid w:val="00E25132"/>
    <w:rsid w:val="00E34DB6"/>
    <w:rsid w:val="00E355BF"/>
    <w:rsid w:val="00E6610C"/>
    <w:rsid w:val="00EB082A"/>
    <w:rsid w:val="00EC1662"/>
    <w:rsid w:val="00ED24B4"/>
    <w:rsid w:val="00F778C4"/>
    <w:rsid w:val="00F94B47"/>
    <w:rsid w:val="00FA3ADC"/>
    <w:rsid w:val="00FA65C6"/>
    <w:rsid w:val="00FD1E20"/>
    <w:rsid w:val="00FD6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7D5EB832"/>
  <w15:chartTrackingRefBased/>
  <w15:docId w15:val="{BAB2B2B5-526E-42F5-AA5B-6D89A7EF4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D24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24B4"/>
  </w:style>
  <w:style w:type="paragraph" w:styleId="Footer">
    <w:name w:val="footer"/>
    <w:basedOn w:val="Normal"/>
    <w:link w:val="FooterChar"/>
    <w:uiPriority w:val="99"/>
    <w:unhideWhenUsed/>
    <w:rsid w:val="00ED24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24B4"/>
  </w:style>
  <w:style w:type="character" w:styleId="Hyperlink">
    <w:name w:val="Hyperlink"/>
    <w:basedOn w:val="DefaultParagraphFont"/>
    <w:uiPriority w:val="99"/>
    <w:unhideWhenUsed/>
    <w:rsid w:val="0039048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9048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55CF8"/>
    <w:pPr>
      <w:ind w:left="720"/>
      <w:contextualSpacing/>
    </w:pPr>
  </w:style>
  <w:style w:type="table" w:styleId="TableGrid">
    <w:name w:val="Table Grid"/>
    <w:basedOn w:val="TableNormal"/>
    <w:uiPriority w:val="39"/>
    <w:rsid w:val="00D605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1E7F09"/>
    <w:pPr>
      <w:spacing w:after="0" w:line="240" w:lineRule="auto"/>
    </w:pPr>
  </w:style>
  <w:style w:type="paragraph" w:styleId="Revision">
    <w:name w:val="Revision"/>
    <w:hidden/>
    <w:uiPriority w:val="99"/>
    <w:semiHidden/>
    <w:rsid w:val="00E2513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38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855316">
          <w:marLeft w:val="43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67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323493">
          <w:marLeft w:val="43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0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96217">
          <w:marLeft w:val="43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91706">
          <w:marLeft w:val="93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46B728-858C-4651-98FE-69DA91929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McAbery</dc:creator>
  <cp:keywords/>
  <dc:description/>
  <cp:lastModifiedBy>Paxton</cp:lastModifiedBy>
  <cp:revision>4</cp:revision>
  <cp:lastPrinted>2021-11-16T17:17:00Z</cp:lastPrinted>
  <dcterms:created xsi:type="dcterms:W3CDTF">2021-12-01T15:59:00Z</dcterms:created>
  <dcterms:modified xsi:type="dcterms:W3CDTF">2022-07-19T12:25:00Z</dcterms:modified>
</cp:coreProperties>
</file>